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广东省教育系统组织生活创新案例申报表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申报党支部：（盖章）                        2018年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0"/>
        <w:gridCol w:w="900"/>
        <w:gridCol w:w="2209"/>
        <w:gridCol w:w="1459"/>
        <w:gridCol w:w="107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7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党支部负责人姓名</w:t>
            </w:r>
          </w:p>
        </w:tc>
        <w:tc>
          <w:tcPr>
            <w:tcW w:w="220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7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策划人姓名</w:t>
            </w:r>
          </w:p>
        </w:tc>
        <w:tc>
          <w:tcPr>
            <w:tcW w:w="220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在册党员人数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参与率</w:t>
            </w:r>
          </w:p>
        </w:tc>
        <w:tc>
          <w:tcPr>
            <w:tcW w:w="90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655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做法特点</w:t>
            </w:r>
          </w:p>
        </w:tc>
        <w:tc>
          <w:tcPr>
            <w:tcW w:w="655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27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实际效果</w:t>
            </w:r>
          </w:p>
        </w:tc>
        <w:tc>
          <w:tcPr>
            <w:tcW w:w="655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2" w:hRule="atLeast"/>
        </w:trPr>
        <w:tc>
          <w:tcPr>
            <w:tcW w:w="1970" w:type="dxa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创意评价</w:t>
            </w:r>
          </w:p>
        </w:tc>
        <w:tc>
          <w:tcPr>
            <w:tcW w:w="655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                 手机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备注：1.案例内容简介300字左右；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2.每张申报表只能推荐一个案例。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E449C"/>
    <w:rsid w:val="1A7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2018-03-29T03:22:00Z</dcterms:created>
  <dc:creator>范劭平</dc:creator>
  <cp:lastModifiedBy>范劭平</cp:lastModifiedBy>
  <dcterms:modified xsi:type="dcterms:W3CDTF">2018-03-29T03:30:23Z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